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92" w:rsidRPr="00CA5155" w:rsidRDefault="00527292" w:rsidP="00CA515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proofErr w:type="spellStart"/>
      <w:r w:rsidRPr="00BA6237">
        <w:rPr>
          <w:rFonts w:ascii="David" w:hAnsi="David" w:cs="David" w:hint="cs"/>
          <w:b/>
          <w:bCs/>
          <w:sz w:val="28"/>
          <w:szCs w:val="28"/>
          <w:u w:val="single"/>
          <w:rtl/>
        </w:rPr>
        <w:t>תוכנית</w:t>
      </w:r>
      <w:proofErr w:type="spellEnd"/>
      <w:r w:rsidRPr="00BA6237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שנתית </w:t>
      </w:r>
      <w:r w:rsidRPr="00BA6237">
        <w:rPr>
          <w:rFonts w:ascii="David" w:hAnsi="David" w:cs="David"/>
          <w:b/>
          <w:bCs/>
          <w:sz w:val="28"/>
          <w:szCs w:val="28"/>
          <w:u w:val="single"/>
          <w:rtl/>
        </w:rPr>
        <w:t>–</w:t>
      </w:r>
      <w:r w:rsidR="00CA5155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CA5155">
        <w:rPr>
          <w:rFonts w:ascii="David" w:hAnsi="David" w:cs="David" w:hint="cs"/>
          <w:b/>
          <w:bCs/>
          <w:sz w:val="28"/>
          <w:szCs w:val="28"/>
          <w:u w:val="single"/>
          <w:rtl/>
        </w:rPr>
        <w:t>ילדימות</w:t>
      </w:r>
      <w:proofErr w:type="spellEnd"/>
    </w:p>
    <w:tbl>
      <w:tblPr>
        <w:bidiVisual/>
        <w:tblW w:w="7340" w:type="dxa"/>
        <w:tblLook w:val="04A0" w:firstRow="1" w:lastRow="0" w:firstColumn="1" w:lastColumn="0" w:noHBand="0" w:noVBand="1"/>
      </w:tblPr>
      <w:tblGrid>
        <w:gridCol w:w="1031"/>
        <w:gridCol w:w="1716"/>
        <w:gridCol w:w="1398"/>
        <w:gridCol w:w="1047"/>
        <w:gridCol w:w="1461"/>
        <w:gridCol w:w="687"/>
      </w:tblGrid>
      <w:tr w:rsidR="00527292" w:rsidRPr="00527292" w:rsidTr="00527292">
        <w:trPr>
          <w:trHeight w:val="276"/>
        </w:trPr>
        <w:tc>
          <w:tcPr>
            <w:tcW w:w="7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27292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תוכנית</w:t>
            </w:r>
            <w:proofErr w:type="spellEnd"/>
            <w:r w:rsidRPr="00527292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שנתית- </w:t>
            </w:r>
            <w:proofErr w:type="spellStart"/>
            <w:r w:rsidRPr="00527292">
              <w:rPr>
                <w:rFonts w:ascii="David" w:eastAsia="Times New Roman" w:hAnsi="David" w:cs="David"/>
                <w:b/>
                <w:bCs/>
                <w:color w:val="000000"/>
                <w:sz w:val="24"/>
                <w:szCs w:val="24"/>
                <w:rtl/>
              </w:rPr>
              <w:t>ילדימות</w:t>
            </w:r>
            <w:proofErr w:type="spellEnd"/>
          </w:p>
        </w:tc>
      </w:tr>
      <w:tr w:rsidR="00D7538F" w:rsidRPr="00527292" w:rsidTr="00D7538F">
        <w:trPr>
          <w:trHeight w:val="276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חודש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אימון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ערך חינוכי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proofErr w:type="spellStart"/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ארוע</w:t>
            </w:r>
            <w:proofErr w:type="spellEnd"/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 xml:space="preserve"> שיא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הישג נדרש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הערות</w:t>
            </w:r>
          </w:p>
        </w:tc>
      </w:tr>
      <w:tr w:rsidR="00CA5155" w:rsidRPr="00527292" w:rsidTr="00D7538F">
        <w:trPr>
          <w:trHeight w:val="138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ספטמבר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מסירה, עצירה, כדרור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הסמלה וזהות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בחירת שם וסמל וכתיבת אמנה קבוצתית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חמש עשרה רשומים ושם לקבוצה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CA5155" w:rsidRPr="00527292" w:rsidTr="00D7538F">
        <w:trPr>
          <w:trHeight w:val="1656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אוקטובר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1E4AA1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בעיטה</w:t>
            </w: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/ קליעה,</w:t>
            </w:r>
            <w:r w:rsidR="00527292"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 xml:space="preserve">  עצירת כדור, חוקי המשחק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proofErr w:type="spellStart"/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פירגון</w:t>
            </w:r>
            <w:proofErr w:type="spellEnd"/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, גיבוש קבוצה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B33E23" w:rsidP="00B33E2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חלוקת מדים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B33E23" w:rsidP="00B33E23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חמש עשרה רשומים ושם לקבוצה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CA5155" w:rsidRPr="00527292" w:rsidTr="00D7538F">
        <w:trPr>
          <w:trHeight w:val="1104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נובמבר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686A31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 xml:space="preserve">נגיחה, </w:t>
            </w:r>
            <w:r w:rsidR="004B0EBE" w:rsidRPr="004B0EBE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צעד וחצי בכדורסל</w:t>
            </w:r>
            <w:r w:rsidR="004B0EBE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4B0EBE"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והתקפה</w:t>
            </w:r>
            <w:r w:rsidR="004B0EBE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/מתפרצת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דמוקרטיה, אין אלימות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9573E1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 xml:space="preserve">משחק ידידות </w:t>
            </w:r>
            <w:r w:rsidR="00527292"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 xml:space="preserve"> + הדלקת נרות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משחקי ידידות ויושרה, הדלקת נרות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CA5155" w:rsidRPr="00527292" w:rsidTr="00D7538F">
        <w:trPr>
          <w:trHeight w:val="276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דצמבר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שינויי כיוון והגנה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הנהגה פנימית</w:t>
            </w:r>
            <w:r w:rsidR="00781333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491F8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בחירת קפטן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CA5155" w:rsidRPr="00527292" w:rsidTr="00D7538F">
        <w:trPr>
          <w:trHeight w:val="82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ינואר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FB734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CA5155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כושר גופני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8C4193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הוגנות בספורט- כרטיס ירוק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7E6F20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proofErr w:type="spellStart"/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ארוע</w:t>
            </w:r>
            <w:proofErr w:type="spellEnd"/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 xml:space="preserve"> עירוני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7E6F20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טורניר אזורי</w:t>
            </w:r>
            <w:r w:rsidRPr="00CA5155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CA5155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–</w:t>
            </w:r>
            <w:r w:rsidRPr="00CA5155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 xml:space="preserve"> 90% מהקבוצה מגיעה, החניכים מוכנים להתחלף מהר במשחק בלי בעיות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CA5155" w:rsidRPr="00527292" w:rsidTr="00D7538F">
        <w:trPr>
          <w:trHeight w:val="138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פברואר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FB7342" w:rsidP="00686A31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אימון שוערים, דאבל פס</w:t>
            </w:r>
            <w:r w:rsidR="00686A31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="00686A31" w:rsidRPr="00686A31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תן ולך בכדורסל</w:t>
            </w:r>
            <w:r w:rsidR="00686A31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, ו</w:t>
            </w:r>
            <w:r w:rsidR="00686A31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רגל ציר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קבלת החלטות באימון – להיות אקטיביים וסובייקטיביים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9F4CC7" w:rsidP="00B87651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5 חניכים מעבירים חימום בעצמם</w:t>
            </w:r>
            <w:bookmarkStart w:id="0" w:name="_GoBack"/>
            <w:bookmarkEnd w:id="0"/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CA5155" w:rsidRPr="00527292" w:rsidTr="00D7538F">
        <w:trPr>
          <w:trHeight w:val="82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מרץ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E9371A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E9371A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משולשים בכדורגל</w:t>
            </w: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="00527292"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 xml:space="preserve">הטעיית חדירה לא </w:t>
            </w:r>
            <w:proofErr w:type="spellStart"/>
            <w:r w:rsidR="00527292"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מכדרור</w:t>
            </w:r>
            <w:proofErr w:type="spellEnd"/>
            <w:r w:rsidR="00527292"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 xml:space="preserve"> (</w:t>
            </w:r>
            <w:r w:rsidR="00527292" w:rsidRPr="00527292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 xml:space="preserve">Jab step) </w:t>
            </w:r>
            <w:r w:rsidR="00527292"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בכדורסל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proofErr w:type="spellStart"/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סולדיריות</w:t>
            </w:r>
            <w:proofErr w:type="spellEnd"/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 xml:space="preserve"> וקשר לקהילה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יציאה להתנדבות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  <w:r w:rsidR="00B53327" w:rsidRPr="00CA5155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90% מהקבוצה מגיעה להתנדבות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CA5155" w:rsidRPr="00527292" w:rsidTr="00D7538F">
        <w:trPr>
          <w:trHeight w:val="828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אפריל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44304C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44304C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שינויי כיוון</w:t>
            </w:r>
            <w:r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,</w:t>
            </w:r>
            <w:r w:rsidRPr="0044304C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527292"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השתחררות לקבלת כדור (</w:t>
            </w:r>
            <w:r w:rsidR="00527292" w:rsidRPr="00527292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 xml:space="preserve">V-CUT) – </w:t>
            </w:r>
            <w:r w:rsidR="00527292"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פתיחת זווית מסירה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לא להישבר אחרי טעות או הפסד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טורניר</w:t>
            </w:r>
            <w:r w:rsidR="00AE23FA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 xml:space="preserve"> ארצי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60414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CA5155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כל הקבוצה מגיעה למשחקי החלוץ, החניכים מעודדים אחד את השני גם אם מפסידים, ואם מנצחים לא מבזים את הקבוצה שהפסידה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CA5155" w:rsidRPr="00527292" w:rsidTr="00D7538F">
        <w:trPr>
          <w:trHeight w:val="55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מאי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אגרסיביות בהתקפה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כולם שווים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  <w:r w:rsidR="00CD0B49" w:rsidRPr="00CA5155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שימוש משמעותי בלוח משחקי הידידות והיושרה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  <w:tr w:rsidR="00CA5155" w:rsidRPr="00527292" w:rsidTr="00D7538F">
        <w:trPr>
          <w:trHeight w:val="1392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יוני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BA3607" w:rsidP="00BA3607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proofErr w:type="spellStart"/>
            <w:r w:rsidRPr="00CA5155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בק</w:t>
            </w:r>
            <w:proofErr w:type="spellEnd"/>
            <w:r w:rsidRPr="00CA5155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 xml:space="preserve"> דור</w:t>
            </w:r>
            <w:r w:rsidR="00421E29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 xml:space="preserve">, </w:t>
            </w:r>
            <w:r w:rsidR="00421E29" w:rsidRPr="00421E29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ריבאונד (כדור חוזר) בכדורסל</w:t>
            </w:r>
            <w:r w:rsidR="00527292" w:rsidRPr="00527292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  <w:r w:rsidR="00BA3607" w:rsidRPr="00CA5155"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לנצח בענווה ולהפסיד בכבוד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2C0B2A" w:rsidP="002C0B2A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</w:rPr>
            </w:pPr>
            <w:r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  <w:t>ערב אוסקר - סיכום שנה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9E09F2" w:rsidP="0052729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CA5155">
              <w:rPr>
                <w:rFonts w:ascii="David" w:eastAsia="Times New Roman" w:hAnsi="David" w:cs="David" w:hint="cs"/>
                <w:color w:val="000000"/>
                <w:sz w:val="20"/>
                <w:szCs w:val="20"/>
                <w:rtl/>
              </w:rPr>
              <w:t>כל הקבוצה מגיעה לערב סיום, מתנות לחניכים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92" w:rsidRPr="00527292" w:rsidRDefault="00527292" w:rsidP="00527292">
            <w:pPr>
              <w:bidi w:val="0"/>
              <w:spacing w:after="0" w:line="240" w:lineRule="auto"/>
              <w:jc w:val="center"/>
              <w:rPr>
                <w:rFonts w:ascii="David" w:eastAsia="Times New Roman" w:hAnsi="David" w:cs="David"/>
                <w:color w:val="000000"/>
                <w:sz w:val="20"/>
                <w:szCs w:val="20"/>
                <w:rtl/>
              </w:rPr>
            </w:pPr>
            <w:r w:rsidRPr="00527292">
              <w:rPr>
                <w:rFonts w:ascii="David" w:eastAsia="Times New Roman" w:hAnsi="David" w:cs="David"/>
                <w:color w:val="000000"/>
                <w:sz w:val="20"/>
                <w:szCs w:val="20"/>
              </w:rPr>
              <w:t> </w:t>
            </w:r>
          </w:p>
        </w:tc>
      </w:tr>
    </w:tbl>
    <w:p w:rsidR="00527292" w:rsidRPr="00527292" w:rsidRDefault="00527292" w:rsidP="00527292">
      <w:pPr>
        <w:rPr>
          <w:rFonts w:ascii="David" w:hAnsi="David" w:cs="David"/>
          <w:rtl/>
        </w:rPr>
      </w:pPr>
    </w:p>
    <w:sectPr w:rsidR="00527292" w:rsidRPr="00527292" w:rsidSect="00A316E9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89D" w:rsidRDefault="00DD689D" w:rsidP="00527292">
      <w:pPr>
        <w:spacing w:after="0" w:line="240" w:lineRule="auto"/>
      </w:pPr>
      <w:r>
        <w:separator/>
      </w:r>
    </w:p>
  </w:endnote>
  <w:endnote w:type="continuationSeparator" w:id="0">
    <w:p w:rsidR="00DD689D" w:rsidRDefault="00DD689D" w:rsidP="0052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89D" w:rsidRDefault="00DD689D" w:rsidP="00527292">
      <w:pPr>
        <w:spacing w:after="0" w:line="240" w:lineRule="auto"/>
      </w:pPr>
      <w:r>
        <w:separator/>
      </w:r>
    </w:p>
  </w:footnote>
  <w:footnote w:type="continuationSeparator" w:id="0">
    <w:p w:rsidR="00DD689D" w:rsidRDefault="00DD689D" w:rsidP="0052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AE" w:rsidRDefault="002D1CAE" w:rsidP="002D1CAE">
    <w:pPr>
      <w:pStyle w:val="a3"/>
      <w:tabs>
        <w:tab w:val="clear" w:pos="4153"/>
        <w:tab w:val="clear" w:pos="8306"/>
        <w:tab w:val="left" w:pos="5717"/>
      </w:tabs>
    </w:pPr>
    <w:r w:rsidRPr="002D1CAE">
      <w:rPr>
        <w:noProof/>
      </w:rPr>
      <w:drawing>
        <wp:anchor distT="0" distB="0" distL="114300" distR="114300" simplePos="0" relativeHeight="251659264" behindDoc="0" locked="0" layoutInCell="1" allowOverlap="1" wp14:anchorId="4095C6EB" wp14:editId="4CFCEE5A">
          <wp:simplePos x="0" y="0"/>
          <wp:positionH relativeFrom="column">
            <wp:posOffset>-478790</wp:posOffset>
          </wp:positionH>
          <wp:positionV relativeFrom="paragraph">
            <wp:posOffset>-68762</wp:posOffset>
          </wp:positionV>
          <wp:extent cx="1850571" cy="393965"/>
          <wp:effectExtent l="0" t="0" r="0" b="6350"/>
          <wp:wrapNone/>
          <wp:docPr id="2" name="תמונה 2" descr="C:\Users\michal-roten\Desktop\החלוץ\חומרי פרסום וגרפיקה\לוגו דרור ישראל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l-roten\Desktop\החלוץ\חומרי פרסום וגרפיקה\לוגו דרור ישראל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571" cy="393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1CAE"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 wp14:anchorId="4223AD0B" wp14:editId="6DB251DD">
          <wp:simplePos x="0" y="0"/>
          <wp:positionH relativeFrom="column">
            <wp:posOffset>4457247</wp:posOffset>
          </wp:positionH>
          <wp:positionV relativeFrom="paragraph">
            <wp:posOffset>-210367</wp:posOffset>
          </wp:positionV>
          <wp:extent cx="1257300" cy="561582"/>
          <wp:effectExtent l="0" t="0" r="0" b="0"/>
          <wp:wrapNone/>
          <wp:docPr id="1" name="תמונה 1" descr="C:\Users\michal-roten\Desktop\החלוץ\חומרי פרסום וגרפיקה\לוגו בחלוץ איכות מעול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-roten\Desktop\החלוץ\חומרי פרסום וגרפיקה\לוגו בחלוץ איכות מעולה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1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92"/>
    <w:rsid w:val="0004464D"/>
    <w:rsid w:val="001E4AA1"/>
    <w:rsid w:val="00284B95"/>
    <w:rsid w:val="002B5503"/>
    <w:rsid w:val="002C0B2A"/>
    <w:rsid w:val="002D1CAE"/>
    <w:rsid w:val="003468C6"/>
    <w:rsid w:val="00421E29"/>
    <w:rsid w:val="0044304C"/>
    <w:rsid w:val="00491F82"/>
    <w:rsid w:val="004B0EBE"/>
    <w:rsid w:val="00527292"/>
    <w:rsid w:val="00604142"/>
    <w:rsid w:val="0068011E"/>
    <w:rsid w:val="00686A31"/>
    <w:rsid w:val="00773DE6"/>
    <w:rsid w:val="00781333"/>
    <w:rsid w:val="007E6F20"/>
    <w:rsid w:val="00827DA4"/>
    <w:rsid w:val="008C4193"/>
    <w:rsid w:val="009573E1"/>
    <w:rsid w:val="009E09F2"/>
    <w:rsid w:val="009F4CC7"/>
    <w:rsid w:val="00A31345"/>
    <w:rsid w:val="00A316E9"/>
    <w:rsid w:val="00AE23FA"/>
    <w:rsid w:val="00B33E23"/>
    <w:rsid w:val="00B53327"/>
    <w:rsid w:val="00B87651"/>
    <w:rsid w:val="00BA3607"/>
    <w:rsid w:val="00BA6237"/>
    <w:rsid w:val="00CA5155"/>
    <w:rsid w:val="00CD0B49"/>
    <w:rsid w:val="00D7538F"/>
    <w:rsid w:val="00DD689D"/>
    <w:rsid w:val="00E701A2"/>
    <w:rsid w:val="00E908B4"/>
    <w:rsid w:val="00E9371A"/>
    <w:rsid w:val="00F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AD8D5"/>
  <w15:chartTrackingRefBased/>
  <w15:docId w15:val="{43D2326E-743A-49D3-BB8A-C6359B34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D1CAE"/>
  </w:style>
  <w:style w:type="paragraph" w:styleId="a5">
    <w:name w:val="footer"/>
    <w:basedOn w:val="a"/>
    <w:link w:val="a6"/>
    <w:uiPriority w:val="99"/>
    <w:unhideWhenUsed/>
    <w:rsid w:val="002D1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D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Rotenberg</dc:creator>
  <cp:keywords/>
  <dc:description/>
  <cp:lastModifiedBy>Michal Rotenberg</cp:lastModifiedBy>
  <cp:revision>39</cp:revision>
  <dcterms:created xsi:type="dcterms:W3CDTF">2021-12-07T08:33:00Z</dcterms:created>
  <dcterms:modified xsi:type="dcterms:W3CDTF">2021-12-14T12:04:00Z</dcterms:modified>
</cp:coreProperties>
</file>